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4A" w:rsidRPr="009E08F5" w:rsidRDefault="0073524A" w:rsidP="0073524A">
      <w:pPr>
        <w:spacing w:after="0" w:line="240" w:lineRule="auto"/>
        <w:jc w:val="both"/>
      </w:pPr>
      <w:r w:rsidRPr="009E08F5">
        <w:t>Studia stacjonarne pierwszego stopnia</w:t>
      </w:r>
    </w:p>
    <w:tbl>
      <w:tblPr>
        <w:tblW w:w="9545" w:type="dxa"/>
        <w:tblInd w:w="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5"/>
        <w:gridCol w:w="4580"/>
        <w:gridCol w:w="720"/>
        <w:gridCol w:w="640"/>
        <w:gridCol w:w="540"/>
        <w:gridCol w:w="1260"/>
        <w:gridCol w:w="720"/>
        <w:gridCol w:w="720"/>
      </w:tblGrid>
      <w:tr w:rsidR="0073524A" w:rsidRPr="00DE0A63" w:rsidTr="00786EA5">
        <w:trPr>
          <w:trHeight w:val="66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L. p.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Nazwa przedmiotu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Typ zajęć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Liczba godzin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Forma zaliczenia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Punkty ECTS</w:t>
            </w:r>
          </w:p>
        </w:tc>
      </w:tr>
      <w:tr w:rsidR="0073524A" w:rsidRPr="00DE0A63" w:rsidTr="00786EA5">
        <w:trPr>
          <w:trHeight w:val="34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I semestr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Europa Środkowo Wschodnia – koncepcja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Wiedza o literaturze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filozofii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Etniczno polityczna historia regionu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Religijno kulturowa historia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Komunikacja </w:t>
            </w:r>
            <w:r>
              <w:rPr>
                <w:sz w:val="18"/>
              </w:rPr>
              <w:t>inter</w:t>
            </w:r>
            <w:r w:rsidRPr="00CE7778">
              <w:rPr>
                <w:sz w:val="18"/>
              </w:rPr>
              <w:t>kulturowa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>.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 xml:space="preserve">Psychologia komunikacji I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.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Wychowanie fizyczne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.</w:t>
            </w: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Szkolenie BHP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ćw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OGÓŁEM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II semestr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Wstęp do kulturoznawstwa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3,5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Wiedza o współczesności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Etniczno-polityczna współczesność regionu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Religijno-kulturowa współczesność regionu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Kultura audiowizualna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Przedmiot spoza kierunku studiów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w/k/s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Wychowanie fizyczne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.</w:t>
            </w: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OGÓŁEM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III semestr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literatury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5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kultury i sztuki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5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Zagadnienia przemian polityczno-gospodarczych we współczesnym świecie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2,5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Warsztaty komunikacyjne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2X2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Lektorat języka obcego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Przedmiot spoza kierunku studiów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w/k/s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 xml:space="preserve">./ egz.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Wychowanie fizyczne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.</w:t>
            </w: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OGÓŁEM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IV semestr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Zagadnienia przemian polityczno-gospodarczych we współczesnym świecie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literatury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2x2,5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5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kultury i sztuki krajów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Proseminarium: edycja tekstów naukowych i wiedza o ochronie własności intelektualnej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Warsztaty komunikacyjne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  <w:r>
              <w:rPr>
                <w:sz w:val="18"/>
              </w:rPr>
              <w:t>x2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4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Lektorat języka obcego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Historia Sztuki: dzieła, twórcy, tendencje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1,5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9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Przedmiot spoza kierunku studiów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w/k/s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>/ 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Wychowanie fizyczne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.</w:t>
            </w: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0,5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OGÓŁEM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510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lastRenderedPageBreak/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V semestr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Socjologia kultury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Kultura pogranicza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B164DF">
              <w:rPr>
                <w:sz w:val="18"/>
              </w:rPr>
              <w:t>zal</w:t>
            </w:r>
            <w:proofErr w:type="spellEnd"/>
            <w:r w:rsidRPr="00B164DF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Warsztaty </w:t>
            </w:r>
            <w:r w:rsidR="00D578BC">
              <w:rPr>
                <w:sz w:val="18"/>
              </w:rPr>
              <w:t>komunikacyjne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Logika i semiotyka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Seminarium licencjackie, przygotowanie pracy dyplomowej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8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Lektorat języka obcego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Przedmiot spoza kierunku studiów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w/k/s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egz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OGÓŁEM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VI semestr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 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1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Seminarium licencjackie, przygotowanie pracy dyplomowej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.</w:t>
            </w:r>
            <w:proofErr w:type="spellStart"/>
            <w:r w:rsidRPr="00CE7778">
              <w:rPr>
                <w:sz w:val="18"/>
              </w:rPr>
              <w:t>zal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2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Organizacja – animacja kult</w:t>
            </w:r>
            <w:bookmarkStart w:id="0" w:name="_GoBack"/>
            <w:bookmarkEnd w:id="0"/>
            <w:r w:rsidRPr="00CE7778">
              <w:rPr>
                <w:sz w:val="18"/>
              </w:rPr>
              <w:t>ury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Teoria kultury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4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Kultura pogranicza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egz.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5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Praktyczna nauka języków etnicznych regionu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2x4,5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9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6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Warsztaty </w:t>
            </w:r>
            <w:r w:rsidR="00D578BC">
              <w:rPr>
                <w:sz w:val="18"/>
              </w:rPr>
              <w:t>komunikacyjne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7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 xml:space="preserve">Lektorat języka obcego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ćw.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8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Przedmiot spoza kierunku studiów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w/k/s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CE7778">
              <w:rPr>
                <w:sz w:val="18"/>
              </w:rPr>
              <w:t>zal</w:t>
            </w:r>
            <w:proofErr w:type="spellEnd"/>
            <w:r w:rsidRPr="00CE7778">
              <w:rPr>
                <w:sz w:val="18"/>
              </w:rPr>
              <w:t xml:space="preserve"> na stop.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zal</w:t>
            </w:r>
            <w:proofErr w:type="spellEnd"/>
            <w:r>
              <w:rPr>
                <w:sz w:val="18"/>
              </w:rPr>
              <w:t xml:space="preserve">/ </w:t>
            </w:r>
            <w:proofErr w:type="spellStart"/>
            <w:r>
              <w:rPr>
                <w:sz w:val="18"/>
              </w:rPr>
              <w:t>egz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CE7778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CE7778">
              <w:rPr>
                <w:sz w:val="18"/>
              </w:rPr>
              <w:t>2</w:t>
            </w:r>
          </w:p>
        </w:tc>
      </w:tr>
      <w:tr w:rsidR="0073524A" w:rsidRPr="00DE0A63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Praktyki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praktyki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90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proofErr w:type="spellStart"/>
            <w:r w:rsidRPr="00B164DF">
              <w:rPr>
                <w:sz w:val="18"/>
              </w:rPr>
              <w:t>zal</w:t>
            </w:r>
            <w:proofErr w:type="spellEnd"/>
            <w:r w:rsidRPr="00B164DF">
              <w:rPr>
                <w:sz w:val="18"/>
              </w:rPr>
              <w:t xml:space="preserve"> na stop.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3524A" w:rsidRPr="00B164DF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B164DF">
              <w:rPr>
                <w:sz w:val="18"/>
              </w:rPr>
              <w:t>3</w:t>
            </w:r>
          </w:p>
        </w:tc>
      </w:tr>
      <w:tr w:rsidR="0073524A" w:rsidTr="00786EA5">
        <w:trPr>
          <w:trHeight w:val="25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73524A" w:rsidRPr="0073524A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73524A" w:rsidRPr="0073524A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73524A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73524A" w:rsidRPr="0073524A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73524A">
              <w:rPr>
                <w:sz w:val="18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73524A" w:rsidRPr="0073524A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73524A" w:rsidRPr="0073524A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73524A">
              <w:rPr>
                <w:sz w:val="18"/>
              </w:rPr>
              <w:t>450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73524A" w:rsidRPr="0073524A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73524A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73524A" w:rsidRPr="0073524A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73524A">
              <w:rPr>
                <w:sz w:val="18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73524A" w:rsidRPr="0073524A" w:rsidRDefault="0073524A" w:rsidP="00786EA5">
            <w:pPr>
              <w:spacing w:after="0" w:line="240" w:lineRule="auto"/>
              <w:jc w:val="both"/>
              <w:rPr>
                <w:sz w:val="18"/>
              </w:rPr>
            </w:pPr>
            <w:r w:rsidRPr="0073524A">
              <w:rPr>
                <w:sz w:val="18"/>
              </w:rPr>
              <w:t>30</w:t>
            </w:r>
          </w:p>
        </w:tc>
      </w:tr>
    </w:tbl>
    <w:p w:rsidR="00BD26DA" w:rsidRDefault="00BD26DA"/>
    <w:sectPr w:rsidR="00BD26DA" w:rsidSect="005F6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524A"/>
    <w:rsid w:val="005F6D1C"/>
    <w:rsid w:val="0073524A"/>
    <w:rsid w:val="00BD26DA"/>
    <w:rsid w:val="00D57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24A"/>
    <w:pPr>
      <w:spacing w:after="200" w:line="276" w:lineRule="auto"/>
    </w:pPr>
    <w:rPr>
      <w:rFonts w:ascii="Arial Narrow" w:eastAsia="Times New Roman" w:hAnsi="Arial Narrow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Bazdyga</dc:creator>
  <cp:lastModifiedBy>Aneta</cp:lastModifiedBy>
  <cp:revision>2</cp:revision>
  <dcterms:created xsi:type="dcterms:W3CDTF">2017-01-05T08:38:00Z</dcterms:created>
  <dcterms:modified xsi:type="dcterms:W3CDTF">2017-01-05T08:38:00Z</dcterms:modified>
</cp:coreProperties>
</file>